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814BE" w14:textId="16FF8B59" w:rsidR="00255468" w:rsidRPr="00255468" w:rsidRDefault="00DA4FC6" w:rsidP="002554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4AEF47" wp14:editId="537ADAA5">
            <wp:simplePos x="0" y="0"/>
            <wp:positionH relativeFrom="margin">
              <wp:posOffset>4396740</wp:posOffset>
            </wp:positionH>
            <wp:positionV relativeFrom="paragraph">
              <wp:posOffset>-336550</wp:posOffset>
            </wp:positionV>
            <wp:extent cx="1181100" cy="750570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D6AB4C" wp14:editId="254E9A1C">
            <wp:simplePos x="0" y="0"/>
            <wp:positionH relativeFrom="margin">
              <wp:posOffset>0</wp:posOffset>
            </wp:positionH>
            <wp:positionV relativeFrom="paragraph">
              <wp:posOffset>-315595</wp:posOffset>
            </wp:positionV>
            <wp:extent cx="1319424" cy="660400"/>
            <wp:effectExtent l="0" t="0" r="0" b="6350"/>
            <wp:wrapNone/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lipart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424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468" w:rsidRPr="00255468">
        <w:rPr>
          <w:rFonts w:ascii="Times New Roman" w:hAnsi="Times New Roman" w:cs="Times New Roman"/>
          <w:b/>
          <w:bCs/>
          <w:sz w:val="24"/>
          <w:szCs w:val="24"/>
        </w:rPr>
        <w:br/>
        <w:t> </w:t>
      </w:r>
    </w:p>
    <w:p w14:paraId="39573C6E" w14:textId="77777777" w:rsidR="00075B0B" w:rsidRDefault="00075B0B" w:rsidP="00075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5C35F9" w14:textId="501AD138" w:rsidR="00075B0B" w:rsidRPr="00491BA2" w:rsidRDefault="00075B0B" w:rsidP="00491BA2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491BA2">
        <w:rPr>
          <w:rFonts w:ascii="Calibri" w:hAnsi="Calibri" w:cs="Calibri"/>
          <w:b/>
          <w:bCs/>
          <w:sz w:val="26"/>
          <w:szCs w:val="26"/>
        </w:rPr>
        <w:t xml:space="preserve">PATOLOGIA MAMMARIA: </w:t>
      </w:r>
      <w:r w:rsidR="00491BA2">
        <w:rPr>
          <w:rFonts w:ascii="Calibri" w:hAnsi="Calibri" w:cs="Calibri"/>
          <w:b/>
          <w:bCs/>
          <w:sz w:val="26"/>
          <w:szCs w:val="26"/>
        </w:rPr>
        <w:t>SI PU</w:t>
      </w:r>
      <w:r w:rsidRPr="00491BA2">
        <w:rPr>
          <w:rFonts w:ascii="Calibri" w:hAnsi="Calibri" w:cs="Calibri"/>
          <w:b/>
          <w:bCs/>
          <w:sz w:val="26"/>
          <w:szCs w:val="26"/>
        </w:rPr>
        <w:t>Ò</w:t>
      </w:r>
      <w:r w:rsidR="00491BA2">
        <w:rPr>
          <w:rFonts w:ascii="Calibri" w:hAnsi="Calibri" w:cs="Calibri"/>
          <w:b/>
          <w:bCs/>
          <w:sz w:val="26"/>
          <w:szCs w:val="26"/>
        </w:rPr>
        <w:t xml:space="preserve"> ALLATTARE IN SICUREZZA</w:t>
      </w:r>
      <w:r w:rsidRPr="00491BA2">
        <w:rPr>
          <w:rFonts w:ascii="Calibri" w:hAnsi="Calibri" w:cs="Calibri"/>
          <w:b/>
          <w:bCs/>
          <w:sz w:val="26"/>
          <w:szCs w:val="26"/>
        </w:rPr>
        <w:t>!</w:t>
      </w:r>
    </w:p>
    <w:p w14:paraId="3777AEB7" w14:textId="3514FDD8" w:rsidR="00491BA2" w:rsidRPr="00491BA2" w:rsidRDefault="00491BA2" w:rsidP="00491BA2">
      <w:pPr>
        <w:spacing w:after="0" w:line="240" w:lineRule="auto"/>
        <w:rPr>
          <w:rFonts w:ascii="Calibri" w:hAnsi="Calibri" w:cs="Calibri"/>
          <w:i/>
          <w:iCs/>
          <w:sz w:val="26"/>
          <w:szCs w:val="26"/>
        </w:rPr>
      </w:pPr>
      <w:r w:rsidRPr="00491BA2">
        <w:rPr>
          <w:rFonts w:ascii="Calibri" w:hAnsi="Calibri" w:cs="Calibri"/>
          <w:i/>
          <w:iCs/>
          <w:sz w:val="26"/>
          <w:szCs w:val="26"/>
        </w:rPr>
        <w:t>Una Position Statement condivisa da 20 enti fa chiarezza su</w:t>
      </w:r>
      <w:r w:rsidR="008E40B7">
        <w:rPr>
          <w:rFonts w:ascii="Calibri" w:hAnsi="Calibri" w:cs="Calibri"/>
          <w:i/>
          <w:iCs/>
          <w:sz w:val="26"/>
          <w:szCs w:val="26"/>
        </w:rPr>
        <w:t xml:space="preserve"> mol</w:t>
      </w:r>
      <w:r w:rsidR="003B4B45">
        <w:rPr>
          <w:rFonts w:ascii="Calibri" w:hAnsi="Calibri" w:cs="Calibri"/>
          <w:i/>
          <w:iCs/>
          <w:sz w:val="26"/>
          <w:szCs w:val="26"/>
        </w:rPr>
        <w:t>t</w:t>
      </w:r>
      <w:r w:rsidR="008E40B7">
        <w:rPr>
          <w:rFonts w:ascii="Calibri" w:hAnsi="Calibri" w:cs="Calibri"/>
          <w:i/>
          <w:iCs/>
          <w:sz w:val="26"/>
          <w:szCs w:val="26"/>
        </w:rPr>
        <w:t>e delle</w:t>
      </w:r>
      <w:r w:rsidRPr="00491BA2">
        <w:rPr>
          <w:rFonts w:ascii="Calibri" w:hAnsi="Calibri" w:cs="Calibri"/>
          <w:i/>
          <w:iCs/>
          <w:sz w:val="26"/>
          <w:szCs w:val="26"/>
        </w:rPr>
        <w:t xml:space="preserve"> controindicazioni all’allattamento</w:t>
      </w:r>
    </w:p>
    <w:p w14:paraId="518F4D19" w14:textId="77777777" w:rsidR="00075B0B" w:rsidRPr="00075B0B" w:rsidRDefault="00075B0B" w:rsidP="00075B0B">
      <w:pPr>
        <w:spacing w:after="0"/>
        <w:jc w:val="both"/>
        <w:rPr>
          <w:rFonts w:ascii="Calibri" w:hAnsi="Calibri" w:cs="Calibri"/>
        </w:rPr>
      </w:pPr>
    </w:p>
    <w:p w14:paraId="018DA867" w14:textId="7DD9CAD4" w:rsidR="00075B0B" w:rsidRPr="00071FDF" w:rsidRDefault="00075B0B" w:rsidP="00075B0B">
      <w:pPr>
        <w:spacing w:after="0" w:line="240" w:lineRule="auto"/>
        <w:jc w:val="both"/>
        <w:rPr>
          <w:rFonts w:ascii="Calibri" w:hAnsi="Calibri" w:cs="Calibri"/>
        </w:rPr>
      </w:pPr>
      <w:r w:rsidRPr="00075B0B">
        <w:rPr>
          <w:rFonts w:ascii="Calibri" w:hAnsi="Calibri" w:cs="Calibri"/>
        </w:rPr>
        <w:t xml:space="preserve">Una delle </w:t>
      </w:r>
      <w:r w:rsidRPr="00071FDF">
        <w:rPr>
          <w:rFonts w:ascii="Calibri" w:hAnsi="Calibri" w:cs="Calibri"/>
        </w:rPr>
        <w:t>strategie per promuovere l’allattamento nella nostra società è quella di far chiarezza sulla lista delle controindicazioni ad allattare, che risulta eccessivamente e scorrettamente molto più lunga del necessario sia nell’immaginario collettivo e popolare, sia</w:t>
      </w:r>
      <w:r w:rsidR="00B57CE8" w:rsidRPr="00071FDF">
        <w:rPr>
          <w:rFonts w:ascii="Calibri" w:hAnsi="Calibri" w:cs="Calibri"/>
        </w:rPr>
        <w:t>,</w:t>
      </w:r>
      <w:r w:rsidRPr="00071FDF">
        <w:rPr>
          <w:rFonts w:ascii="Calibri" w:hAnsi="Calibri" w:cs="Calibri"/>
        </w:rPr>
        <w:t xml:space="preserve"> purtroppo ancor oggi</w:t>
      </w:r>
      <w:r w:rsidR="00B57CE8" w:rsidRPr="00071FDF">
        <w:rPr>
          <w:rFonts w:ascii="Calibri" w:hAnsi="Calibri" w:cs="Calibri"/>
        </w:rPr>
        <w:t>,</w:t>
      </w:r>
      <w:r w:rsidRPr="00071FDF">
        <w:rPr>
          <w:rFonts w:ascii="Calibri" w:hAnsi="Calibri" w:cs="Calibri"/>
        </w:rPr>
        <w:t xml:space="preserve"> secondo l’opinione di molti operatori sanitari.</w:t>
      </w:r>
    </w:p>
    <w:p w14:paraId="0F62FDF5" w14:textId="77777777" w:rsidR="00491BA2" w:rsidRPr="00071FDF" w:rsidRDefault="0009678A" w:rsidP="0009678A">
      <w:pPr>
        <w:spacing w:after="0" w:line="240" w:lineRule="auto"/>
        <w:jc w:val="both"/>
        <w:rPr>
          <w:rFonts w:ascii="Calibri" w:hAnsi="Calibri" w:cs="Calibri"/>
        </w:rPr>
      </w:pPr>
      <w:r w:rsidRPr="00071FDF">
        <w:rPr>
          <w:rFonts w:ascii="Calibri" w:hAnsi="Calibri" w:cs="Calibri"/>
        </w:rPr>
        <w:t xml:space="preserve">È </w:t>
      </w:r>
      <w:r w:rsidR="00075B0B" w:rsidRPr="00071FDF">
        <w:rPr>
          <w:rFonts w:ascii="Calibri" w:hAnsi="Calibri" w:cs="Calibri"/>
        </w:rPr>
        <w:t xml:space="preserve">compito delle Società scientifiche dare una risposta a questa problematica, demolendo appunto quando necessario questi miti e false opinioni. </w:t>
      </w:r>
    </w:p>
    <w:p w14:paraId="3282359C" w14:textId="4736AC3F" w:rsidR="00075B0B" w:rsidRPr="00071FDF" w:rsidRDefault="00075B0B" w:rsidP="0009678A">
      <w:pPr>
        <w:spacing w:after="0" w:line="240" w:lineRule="auto"/>
        <w:jc w:val="both"/>
        <w:rPr>
          <w:rFonts w:ascii="Calibri" w:hAnsi="Calibri" w:cs="Calibri"/>
        </w:rPr>
      </w:pPr>
      <w:r w:rsidRPr="00071FDF">
        <w:rPr>
          <w:rFonts w:ascii="Calibri" w:hAnsi="Calibri" w:cs="Calibri"/>
        </w:rPr>
        <w:t xml:space="preserve">La Società </w:t>
      </w:r>
      <w:r w:rsidR="00B57CE8" w:rsidRPr="00071FDF">
        <w:rPr>
          <w:rFonts w:ascii="Calibri" w:hAnsi="Calibri" w:cs="Calibri"/>
        </w:rPr>
        <w:t>I</w:t>
      </w:r>
      <w:r w:rsidRPr="00071FDF">
        <w:rPr>
          <w:rFonts w:ascii="Calibri" w:hAnsi="Calibri" w:cs="Calibri"/>
        </w:rPr>
        <w:t xml:space="preserve">taliana di Neonatologia (SIN) e </w:t>
      </w:r>
      <w:r w:rsidR="0009678A" w:rsidRPr="00071FDF">
        <w:rPr>
          <w:rFonts w:ascii="Calibri" w:hAnsi="Calibri" w:cs="Calibri"/>
        </w:rPr>
        <w:t>la Società Italiana di Pediatria</w:t>
      </w:r>
      <w:r w:rsidRPr="00071FDF">
        <w:rPr>
          <w:rFonts w:ascii="Calibri" w:hAnsi="Calibri" w:cs="Calibri"/>
        </w:rPr>
        <w:t xml:space="preserve"> (SIP), assieme ad altri 18 Enti, fra Società scientifiche, Federazioni professionali e Istituti di ricerca d</w:t>
      </w:r>
      <w:r w:rsidR="00B57CE8" w:rsidRPr="00071FDF">
        <w:rPr>
          <w:rFonts w:ascii="Calibri" w:hAnsi="Calibri" w:cs="Calibri"/>
        </w:rPr>
        <w:t xml:space="preserve">i </w:t>
      </w:r>
      <w:r w:rsidRPr="00071FDF">
        <w:rPr>
          <w:rFonts w:ascii="Calibri" w:hAnsi="Calibri" w:cs="Calibri"/>
        </w:rPr>
        <w:t xml:space="preserve">ambito sanitario, </w:t>
      </w:r>
      <w:r w:rsidR="00491BA2" w:rsidRPr="00071FDF">
        <w:rPr>
          <w:rFonts w:ascii="Calibri" w:hAnsi="Calibri" w:cs="Calibri"/>
        </w:rPr>
        <w:t>A</w:t>
      </w:r>
      <w:r w:rsidRPr="00071FDF">
        <w:rPr>
          <w:rFonts w:ascii="Calibri" w:hAnsi="Calibri" w:cs="Calibri"/>
        </w:rPr>
        <w:t>ssociazion</w:t>
      </w:r>
      <w:r w:rsidR="0009678A" w:rsidRPr="00071FDF">
        <w:rPr>
          <w:rFonts w:ascii="Calibri" w:hAnsi="Calibri" w:cs="Calibri"/>
        </w:rPr>
        <w:t xml:space="preserve">i, </w:t>
      </w:r>
      <w:r w:rsidR="00491BA2" w:rsidRPr="00071FDF">
        <w:rPr>
          <w:rFonts w:ascii="Calibri" w:hAnsi="Calibri" w:cs="Calibri"/>
        </w:rPr>
        <w:t>O</w:t>
      </w:r>
      <w:r w:rsidRPr="00071FDF">
        <w:rPr>
          <w:rFonts w:ascii="Calibri" w:hAnsi="Calibri" w:cs="Calibri"/>
          <w:color w:val="000000" w:themeColor="text1"/>
        </w:rPr>
        <w:t xml:space="preserve">rganizzazioni e ONG per l’Allattamento Materno, </w:t>
      </w:r>
      <w:r w:rsidR="0009678A" w:rsidRPr="00071FDF">
        <w:rPr>
          <w:rFonts w:ascii="Calibri" w:hAnsi="Calibri" w:cs="Calibri"/>
          <w:color w:val="000000" w:themeColor="text1"/>
        </w:rPr>
        <w:t>si sono unit</w:t>
      </w:r>
      <w:r w:rsidR="00071FDF" w:rsidRPr="00071FDF">
        <w:rPr>
          <w:rFonts w:ascii="Calibri" w:hAnsi="Calibri" w:cs="Calibri"/>
          <w:color w:val="000000" w:themeColor="text1"/>
        </w:rPr>
        <w:t>e</w:t>
      </w:r>
      <w:r w:rsidR="0009678A" w:rsidRPr="00071FDF">
        <w:rPr>
          <w:rFonts w:ascii="Calibri" w:hAnsi="Calibri" w:cs="Calibri"/>
          <w:color w:val="000000" w:themeColor="text1"/>
        </w:rPr>
        <w:t xml:space="preserve"> in un </w:t>
      </w:r>
      <w:r w:rsidR="0009678A" w:rsidRPr="00071FDF">
        <w:rPr>
          <w:rFonts w:ascii="Calibri" w:hAnsi="Calibri" w:cs="Calibri"/>
          <w:b/>
          <w:bCs/>
          <w:color w:val="000000" w:themeColor="text1"/>
        </w:rPr>
        <w:t xml:space="preserve">Gruppo di Lavoro nazionale interdisciplinare </w:t>
      </w:r>
      <w:r w:rsidR="0009678A" w:rsidRPr="00071FDF">
        <w:rPr>
          <w:rFonts w:ascii="Calibri" w:hAnsi="Calibri" w:cs="Calibri"/>
          <w:color w:val="000000" w:themeColor="text1"/>
        </w:rPr>
        <w:t>ed hanno dato vita al</w:t>
      </w:r>
      <w:r w:rsidR="00B57CE8" w:rsidRPr="00071FDF">
        <w:rPr>
          <w:rFonts w:ascii="Calibri" w:hAnsi="Calibri" w:cs="Calibri"/>
          <w:color w:val="000000" w:themeColor="text1"/>
        </w:rPr>
        <w:t>la</w:t>
      </w:r>
      <w:r w:rsidR="0009678A" w:rsidRPr="00071FDF">
        <w:rPr>
          <w:rFonts w:ascii="Calibri" w:hAnsi="Calibri" w:cs="Calibri"/>
          <w:color w:val="000000" w:themeColor="text1"/>
        </w:rPr>
        <w:t xml:space="preserve"> </w:t>
      </w:r>
      <w:r w:rsidR="0009678A" w:rsidRPr="00071FDF">
        <w:rPr>
          <w:rFonts w:ascii="Calibri" w:hAnsi="Calibri" w:cs="Calibri"/>
          <w:b/>
          <w:bCs/>
          <w:color w:val="000000" w:themeColor="text1"/>
        </w:rPr>
        <w:t xml:space="preserve">Position Statement sulla Patologia della Mammella e </w:t>
      </w:r>
      <w:r w:rsidR="008E40B7" w:rsidRPr="00071FDF">
        <w:rPr>
          <w:rFonts w:ascii="Calibri" w:hAnsi="Calibri" w:cs="Calibri"/>
          <w:b/>
          <w:bCs/>
          <w:color w:val="000000" w:themeColor="text1"/>
        </w:rPr>
        <w:t>L</w:t>
      </w:r>
      <w:r w:rsidR="0009678A" w:rsidRPr="00071FDF">
        <w:rPr>
          <w:rFonts w:ascii="Calibri" w:hAnsi="Calibri" w:cs="Calibri"/>
          <w:b/>
          <w:bCs/>
          <w:color w:val="000000" w:themeColor="text1"/>
        </w:rPr>
        <w:t>attazione</w:t>
      </w:r>
      <w:r w:rsidR="00DD1EF5" w:rsidRPr="00071FDF">
        <w:rPr>
          <w:rFonts w:ascii="Calibri" w:hAnsi="Calibri" w:cs="Calibri"/>
          <w:b/>
          <w:bCs/>
          <w:color w:val="000000" w:themeColor="text1"/>
        </w:rPr>
        <w:t xml:space="preserve"> </w:t>
      </w:r>
      <w:hyperlink r:id="rId8" w:history="1">
        <w:r w:rsidR="004637C8" w:rsidRPr="001B3D5F">
          <w:rPr>
            <w:rStyle w:val="Collegamentoipertestuale"/>
            <w:rFonts w:ascii="Calibri" w:hAnsi="Calibri" w:cs="Calibri"/>
          </w:rPr>
          <w:t>(link)</w:t>
        </w:r>
      </w:hyperlink>
      <w:r w:rsidR="004637C8" w:rsidRPr="00071FD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09678A" w:rsidRPr="00071FDF">
        <w:rPr>
          <w:rFonts w:ascii="Calibri" w:hAnsi="Calibri" w:cs="Calibri"/>
          <w:color w:val="000000" w:themeColor="text1"/>
        </w:rPr>
        <w:t>che ha rivisitato queste convinzioni inappropriate ed oramai superate</w:t>
      </w:r>
      <w:r w:rsidR="00491BA2" w:rsidRPr="00071FDF">
        <w:rPr>
          <w:rFonts w:ascii="Calibri" w:hAnsi="Calibri" w:cs="Calibri"/>
          <w:color w:val="000000" w:themeColor="text1"/>
        </w:rPr>
        <w:t>,</w:t>
      </w:r>
      <w:r w:rsidR="0009678A" w:rsidRPr="00071FDF">
        <w:rPr>
          <w:rFonts w:ascii="Calibri" w:hAnsi="Calibri" w:cs="Calibri"/>
          <w:color w:val="000000" w:themeColor="text1"/>
        </w:rPr>
        <w:t xml:space="preserve"> all</w:t>
      </w:r>
      <w:r w:rsidRPr="00071FDF">
        <w:rPr>
          <w:rFonts w:ascii="Calibri" w:hAnsi="Calibri" w:cs="Calibri"/>
        </w:rPr>
        <w:t xml:space="preserve">a luce delle più aggiornate evidenze </w:t>
      </w:r>
      <w:r w:rsidR="0009678A" w:rsidRPr="00071FDF">
        <w:rPr>
          <w:rFonts w:ascii="Calibri" w:hAnsi="Calibri" w:cs="Calibri"/>
        </w:rPr>
        <w:t>scientifiche</w:t>
      </w:r>
      <w:r w:rsidRPr="00071FDF">
        <w:rPr>
          <w:rFonts w:ascii="Calibri" w:hAnsi="Calibri" w:cs="Calibri"/>
        </w:rPr>
        <w:t>.</w:t>
      </w:r>
    </w:p>
    <w:p w14:paraId="2170BDF7" w14:textId="6AA3B954" w:rsidR="0009678A" w:rsidRPr="00071FDF" w:rsidRDefault="004C7EE7" w:rsidP="0009678A">
      <w:pPr>
        <w:spacing w:after="0" w:line="240" w:lineRule="auto"/>
        <w:jc w:val="both"/>
        <w:rPr>
          <w:rFonts w:ascii="Calibri" w:hAnsi="Calibri" w:cs="Calibri"/>
        </w:rPr>
      </w:pPr>
      <w:r w:rsidRPr="00071FDF">
        <w:rPr>
          <w:rFonts w:ascii="Calibri" w:hAnsi="Calibri" w:cs="Calibri"/>
        </w:rPr>
        <w:t>Oltre SIN e SIP, h</w:t>
      </w:r>
      <w:r w:rsidR="0009678A" w:rsidRPr="00071FDF">
        <w:rPr>
          <w:rFonts w:ascii="Calibri" w:hAnsi="Calibri" w:cs="Calibri"/>
        </w:rPr>
        <w:t xml:space="preserve">anno partecipato al Gruppo di Lavoro, promosso e coordinato dal Dott. Riccardo Davanzo, Presidente </w:t>
      </w:r>
      <w:r w:rsidR="003B4B45" w:rsidRPr="00071FDF">
        <w:rPr>
          <w:rFonts w:ascii="Calibri" w:hAnsi="Calibri" w:cs="Calibri"/>
        </w:rPr>
        <w:t xml:space="preserve">della </w:t>
      </w:r>
      <w:r w:rsidR="00512307" w:rsidRPr="00071FDF">
        <w:rPr>
          <w:rFonts w:ascii="Calibri" w:hAnsi="Calibri" w:cs="Calibri"/>
        </w:rPr>
        <w:t xml:space="preserve">Commissione Allattamento della Società Italiana di Neonatologia </w:t>
      </w:r>
      <w:r w:rsidR="0009678A" w:rsidRPr="00071FDF">
        <w:rPr>
          <w:rFonts w:ascii="Calibri" w:hAnsi="Calibri" w:cs="Calibri"/>
        </w:rPr>
        <w:t>COMASIN: ANDOS Onlus Nazionale</w:t>
      </w:r>
      <w:r w:rsidR="00491BA2" w:rsidRPr="00071FDF">
        <w:rPr>
          <w:rFonts w:ascii="Calibri" w:hAnsi="Calibri" w:cs="Calibri"/>
        </w:rPr>
        <w:t xml:space="preserve"> (</w:t>
      </w:r>
      <w:r w:rsidR="0009678A" w:rsidRPr="00071FDF">
        <w:rPr>
          <w:rFonts w:ascii="Calibri" w:hAnsi="Calibri" w:cs="Calibri"/>
        </w:rPr>
        <w:t>Associazione Nazionale Donne Operate al Seno</w:t>
      </w:r>
      <w:r w:rsidR="00491BA2" w:rsidRPr="00071FDF">
        <w:rPr>
          <w:rFonts w:ascii="Calibri" w:hAnsi="Calibri" w:cs="Calibri"/>
        </w:rPr>
        <w:t>),</w:t>
      </w:r>
      <w:r w:rsidR="0009678A" w:rsidRPr="00071FDF">
        <w:rPr>
          <w:rFonts w:ascii="Calibri" w:hAnsi="Calibri" w:cs="Calibri"/>
        </w:rPr>
        <w:t xml:space="preserve"> ANISC</w:t>
      </w:r>
      <w:r w:rsidR="00491BA2" w:rsidRPr="00071FDF">
        <w:rPr>
          <w:rFonts w:ascii="Calibri" w:hAnsi="Calibri" w:cs="Calibri"/>
        </w:rPr>
        <w:t xml:space="preserve"> (</w:t>
      </w:r>
      <w:r w:rsidR="0009678A" w:rsidRPr="00071FDF">
        <w:rPr>
          <w:rFonts w:ascii="Calibri" w:hAnsi="Calibri" w:cs="Calibri"/>
        </w:rPr>
        <w:t>Associazione</w:t>
      </w:r>
      <w:r w:rsidR="00B57CE8" w:rsidRPr="00071FDF">
        <w:rPr>
          <w:rFonts w:ascii="Calibri" w:hAnsi="Calibri" w:cs="Calibri"/>
        </w:rPr>
        <w:t xml:space="preserve"> Nazionale</w:t>
      </w:r>
      <w:r w:rsidR="0009678A" w:rsidRPr="00071FDF">
        <w:rPr>
          <w:rFonts w:ascii="Calibri" w:hAnsi="Calibri" w:cs="Calibri"/>
        </w:rPr>
        <w:t xml:space="preserve"> Italiana Senologi Chirurghi</w:t>
      </w:r>
      <w:r w:rsidR="00491BA2" w:rsidRPr="00071FDF">
        <w:rPr>
          <w:rFonts w:ascii="Calibri" w:hAnsi="Calibri" w:cs="Calibri"/>
        </w:rPr>
        <w:t>)</w:t>
      </w:r>
      <w:r w:rsidR="0009678A" w:rsidRPr="00071FDF">
        <w:rPr>
          <w:rFonts w:ascii="Calibri" w:hAnsi="Calibri" w:cs="Calibri"/>
        </w:rPr>
        <w:t>, AOGOI</w:t>
      </w:r>
      <w:r w:rsidR="00491BA2" w:rsidRPr="00071FDF">
        <w:rPr>
          <w:rFonts w:ascii="Calibri" w:hAnsi="Calibri" w:cs="Calibri"/>
        </w:rPr>
        <w:t xml:space="preserve"> (</w:t>
      </w:r>
      <w:r w:rsidR="0009678A" w:rsidRPr="00071FDF">
        <w:rPr>
          <w:rFonts w:ascii="Calibri" w:hAnsi="Calibri" w:cs="Calibri"/>
        </w:rPr>
        <w:t>Associazione Ostetrici</w:t>
      </w:r>
      <w:r w:rsidR="00071FDF" w:rsidRPr="00071FDF">
        <w:rPr>
          <w:rFonts w:ascii="Calibri" w:hAnsi="Calibri" w:cs="Calibri"/>
        </w:rPr>
        <w:t>-</w:t>
      </w:r>
      <w:r w:rsidR="0009678A" w:rsidRPr="00071FDF">
        <w:rPr>
          <w:rFonts w:ascii="Calibri" w:hAnsi="Calibri" w:cs="Calibri"/>
        </w:rPr>
        <w:t>Ginecologi Ospedalieri Italiani</w:t>
      </w:r>
      <w:r w:rsidR="00491BA2" w:rsidRPr="00071FDF">
        <w:rPr>
          <w:rFonts w:ascii="Calibri" w:hAnsi="Calibri" w:cs="Calibri"/>
        </w:rPr>
        <w:t>)</w:t>
      </w:r>
      <w:r w:rsidR="0009678A" w:rsidRPr="00071FDF">
        <w:rPr>
          <w:rFonts w:ascii="Calibri" w:hAnsi="Calibri" w:cs="Calibri"/>
        </w:rPr>
        <w:t>, Associazioni e ONG per l’Allattamento Materno, Centro Antiveleni-Bergamo, Comitato Italiano per l’UNICEF, ESRA</w:t>
      </w:r>
      <w:r w:rsidR="00491BA2" w:rsidRPr="00071FDF">
        <w:rPr>
          <w:rFonts w:ascii="Calibri" w:hAnsi="Calibri" w:cs="Calibri"/>
        </w:rPr>
        <w:t xml:space="preserve"> (</w:t>
      </w:r>
      <w:proofErr w:type="spellStart"/>
      <w:r w:rsidR="00512307" w:rsidRPr="00071FDF">
        <w:rPr>
          <w:rFonts w:ascii="Calibri" w:hAnsi="Calibri" w:cs="Calibri"/>
        </w:rPr>
        <w:t>European</w:t>
      </w:r>
      <w:proofErr w:type="spellEnd"/>
      <w:r w:rsidR="00512307" w:rsidRPr="00071FDF">
        <w:rPr>
          <w:rFonts w:ascii="Calibri" w:hAnsi="Calibri" w:cs="Calibri"/>
        </w:rPr>
        <w:t xml:space="preserve"> Society of </w:t>
      </w:r>
      <w:proofErr w:type="spellStart"/>
      <w:r w:rsidR="00512307" w:rsidRPr="00071FDF">
        <w:rPr>
          <w:rFonts w:ascii="Calibri" w:hAnsi="Calibri" w:cs="Calibri"/>
        </w:rPr>
        <w:t>Regional</w:t>
      </w:r>
      <w:proofErr w:type="spellEnd"/>
      <w:r w:rsidR="00512307" w:rsidRPr="00071FDF">
        <w:rPr>
          <w:rFonts w:ascii="Calibri" w:hAnsi="Calibri" w:cs="Calibri"/>
        </w:rPr>
        <w:t xml:space="preserve"> </w:t>
      </w:r>
      <w:proofErr w:type="spellStart"/>
      <w:r w:rsidR="00512307" w:rsidRPr="00071FDF">
        <w:rPr>
          <w:rFonts w:ascii="Calibri" w:hAnsi="Calibri" w:cs="Calibri"/>
        </w:rPr>
        <w:t>Anaesthesia</w:t>
      </w:r>
      <w:proofErr w:type="spellEnd"/>
      <w:r w:rsidR="00512307" w:rsidRPr="00071FDF">
        <w:rPr>
          <w:rFonts w:ascii="Calibri" w:hAnsi="Calibri" w:cs="Calibri"/>
        </w:rPr>
        <w:t xml:space="preserve"> &amp; Pain Therapy</w:t>
      </w:r>
      <w:r w:rsidR="00491BA2" w:rsidRPr="00071FDF">
        <w:rPr>
          <w:rFonts w:ascii="Calibri" w:hAnsi="Calibri" w:cs="Calibri"/>
        </w:rPr>
        <w:t>)</w:t>
      </w:r>
      <w:r w:rsidR="00512307" w:rsidRPr="00071FDF">
        <w:rPr>
          <w:rFonts w:ascii="Calibri" w:hAnsi="Calibri" w:cs="Calibri"/>
        </w:rPr>
        <w:t>,</w:t>
      </w:r>
      <w:r w:rsidR="0009678A" w:rsidRPr="00071FDF">
        <w:rPr>
          <w:rFonts w:ascii="Calibri" w:hAnsi="Calibri" w:cs="Calibri"/>
        </w:rPr>
        <w:t xml:space="preserve"> FIMMG</w:t>
      </w:r>
      <w:r w:rsidR="00491BA2" w:rsidRPr="00071FDF">
        <w:rPr>
          <w:rFonts w:ascii="Calibri" w:hAnsi="Calibri" w:cs="Calibri"/>
        </w:rPr>
        <w:t xml:space="preserve"> (</w:t>
      </w:r>
      <w:r w:rsidR="00512307" w:rsidRPr="00071FDF">
        <w:rPr>
          <w:rFonts w:ascii="Calibri" w:hAnsi="Calibri" w:cs="Calibri"/>
        </w:rPr>
        <w:t>Federazione Italiana Medici di Medicina Generale</w:t>
      </w:r>
      <w:r w:rsidR="00491BA2" w:rsidRPr="00071FDF">
        <w:rPr>
          <w:rFonts w:ascii="Calibri" w:hAnsi="Calibri" w:cs="Calibri"/>
        </w:rPr>
        <w:t>)</w:t>
      </w:r>
      <w:r w:rsidR="00512307" w:rsidRPr="00071FDF">
        <w:rPr>
          <w:rFonts w:ascii="Calibri" w:hAnsi="Calibri" w:cs="Calibri"/>
        </w:rPr>
        <w:t xml:space="preserve">, </w:t>
      </w:r>
      <w:r w:rsidR="0009678A" w:rsidRPr="00071FDF">
        <w:rPr>
          <w:rFonts w:ascii="Calibri" w:hAnsi="Calibri" w:cs="Calibri"/>
        </w:rPr>
        <w:t>FIMP</w:t>
      </w:r>
      <w:r w:rsidR="00491BA2" w:rsidRPr="00071FDF">
        <w:rPr>
          <w:rFonts w:ascii="Calibri" w:hAnsi="Calibri" w:cs="Calibri"/>
        </w:rPr>
        <w:t xml:space="preserve"> (</w:t>
      </w:r>
      <w:r w:rsidR="00512307" w:rsidRPr="00071FDF">
        <w:rPr>
          <w:rFonts w:ascii="Calibri" w:hAnsi="Calibri" w:cs="Calibri"/>
        </w:rPr>
        <w:t>Federazione Italiana Medici Pediatri</w:t>
      </w:r>
      <w:r w:rsidR="00491BA2" w:rsidRPr="00071FDF">
        <w:rPr>
          <w:rFonts w:ascii="Calibri" w:hAnsi="Calibri" w:cs="Calibri"/>
        </w:rPr>
        <w:t>)</w:t>
      </w:r>
      <w:r w:rsidR="00512307" w:rsidRPr="00071FDF">
        <w:rPr>
          <w:rFonts w:ascii="Calibri" w:hAnsi="Calibri" w:cs="Calibri"/>
        </w:rPr>
        <w:t xml:space="preserve">, </w:t>
      </w:r>
      <w:r w:rsidR="0009678A" w:rsidRPr="00071FDF">
        <w:rPr>
          <w:rFonts w:ascii="Calibri" w:hAnsi="Calibri" w:cs="Calibri"/>
        </w:rPr>
        <w:t>FNOPI</w:t>
      </w:r>
      <w:r w:rsidR="00491BA2" w:rsidRPr="00071FDF">
        <w:rPr>
          <w:rFonts w:ascii="Calibri" w:hAnsi="Calibri" w:cs="Calibri"/>
        </w:rPr>
        <w:t xml:space="preserve"> (</w:t>
      </w:r>
      <w:r w:rsidR="00512307" w:rsidRPr="00071FDF">
        <w:rPr>
          <w:rFonts w:ascii="Calibri" w:hAnsi="Calibri" w:cs="Calibri"/>
        </w:rPr>
        <w:t>Federazione Nazionale Ordini Professioni Infermieristiche</w:t>
      </w:r>
      <w:r w:rsidR="00491BA2" w:rsidRPr="00071FDF">
        <w:rPr>
          <w:rFonts w:ascii="Calibri" w:hAnsi="Calibri" w:cs="Calibri"/>
        </w:rPr>
        <w:t>)</w:t>
      </w:r>
      <w:r w:rsidR="00512307" w:rsidRPr="00071FDF">
        <w:rPr>
          <w:rFonts w:ascii="Calibri" w:hAnsi="Calibri" w:cs="Calibri"/>
        </w:rPr>
        <w:t xml:space="preserve">, </w:t>
      </w:r>
      <w:r w:rsidR="0009678A" w:rsidRPr="00071FDF">
        <w:rPr>
          <w:rFonts w:ascii="Calibri" w:hAnsi="Calibri" w:cs="Calibri"/>
        </w:rPr>
        <w:t>FNOPO</w:t>
      </w:r>
      <w:r w:rsidR="00491BA2" w:rsidRPr="00071FDF">
        <w:rPr>
          <w:rFonts w:ascii="Calibri" w:hAnsi="Calibri" w:cs="Calibri"/>
        </w:rPr>
        <w:t xml:space="preserve"> (</w:t>
      </w:r>
      <w:r w:rsidR="00512307" w:rsidRPr="00071FDF">
        <w:rPr>
          <w:rFonts w:ascii="Calibri" w:hAnsi="Calibri" w:cs="Calibri"/>
        </w:rPr>
        <w:t>Federazione Nazionale degli Ordini della Professione di Ostetrica</w:t>
      </w:r>
      <w:r w:rsidR="00491BA2" w:rsidRPr="00071FDF">
        <w:rPr>
          <w:rFonts w:ascii="Calibri" w:hAnsi="Calibri" w:cs="Calibri"/>
        </w:rPr>
        <w:t>)</w:t>
      </w:r>
      <w:r w:rsidR="00512307" w:rsidRPr="00071FDF">
        <w:rPr>
          <w:rFonts w:ascii="Calibri" w:hAnsi="Calibri" w:cs="Calibri"/>
        </w:rPr>
        <w:t xml:space="preserve">, </w:t>
      </w:r>
      <w:r w:rsidR="0009678A" w:rsidRPr="00071FDF">
        <w:rPr>
          <w:rFonts w:ascii="Calibri" w:hAnsi="Calibri" w:cs="Calibri"/>
        </w:rPr>
        <w:t>IEO</w:t>
      </w:r>
      <w:r w:rsidR="00491BA2" w:rsidRPr="00071FDF">
        <w:rPr>
          <w:rFonts w:ascii="Calibri" w:hAnsi="Calibri" w:cs="Calibri"/>
        </w:rPr>
        <w:t xml:space="preserve"> (</w:t>
      </w:r>
      <w:r w:rsidR="00512307" w:rsidRPr="00071FDF">
        <w:rPr>
          <w:rFonts w:ascii="Calibri" w:hAnsi="Calibri" w:cs="Calibri"/>
        </w:rPr>
        <w:t>Istituto Europeo di Oncologia IRCCS</w:t>
      </w:r>
      <w:r w:rsidR="00491BA2" w:rsidRPr="00071FDF">
        <w:rPr>
          <w:rFonts w:ascii="Calibri" w:hAnsi="Calibri" w:cs="Calibri"/>
        </w:rPr>
        <w:t>)</w:t>
      </w:r>
      <w:r w:rsidR="00512307" w:rsidRPr="00071FDF">
        <w:rPr>
          <w:rFonts w:ascii="Calibri" w:hAnsi="Calibri" w:cs="Calibri"/>
        </w:rPr>
        <w:t xml:space="preserve">, </w:t>
      </w:r>
      <w:r w:rsidR="0009678A" w:rsidRPr="00071FDF">
        <w:rPr>
          <w:rFonts w:ascii="Calibri" w:hAnsi="Calibri" w:cs="Calibri"/>
        </w:rPr>
        <w:t>SICPRE</w:t>
      </w:r>
      <w:r w:rsidR="00491BA2" w:rsidRPr="00071FDF">
        <w:rPr>
          <w:rFonts w:ascii="Calibri" w:hAnsi="Calibri" w:cs="Calibri"/>
        </w:rPr>
        <w:t xml:space="preserve"> (</w:t>
      </w:r>
      <w:r w:rsidR="00512307" w:rsidRPr="00071FDF">
        <w:rPr>
          <w:rFonts w:ascii="Calibri" w:hAnsi="Calibri" w:cs="Calibri"/>
        </w:rPr>
        <w:t>Società Italiana di Chirurgia Plastica, Ricostruttiva-rigenerativa ed Estetica</w:t>
      </w:r>
      <w:r w:rsidR="00491BA2" w:rsidRPr="00071FDF">
        <w:rPr>
          <w:rFonts w:ascii="Calibri" w:hAnsi="Calibri" w:cs="Calibri"/>
        </w:rPr>
        <w:t>)</w:t>
      </w:r>
      <w:r w:rsidR="00512307" w:rsidRPr="00071FDF">
        <w:rPr>
          <w:rFonts w:ascii="Calibri" w:hAnsi="Calibri" w:cs="Calibri"/>
        </w:rPr>
        <w:t xml:space="preserve">, </w:t>
      </w:r>
      <w:r w:rsidR="0009678A" w:rsidRPr="00071FDF">
        <w:rPr>
          <w:rFonts w:ascii="Calibri" w:hAnsi="Calibri" w:cs="Calibri"/>
        </w:rPr>
        <w:t>SIGO</w:t>
      </w:r>
      <w:r w:rsidR="00491BA2" w:rsidRPr="00071FDF">
        <w:rPr>
          <w:rFonts w:ascii="Calibri" w:hAnsi="Calibri" w:cs="Calibri"/>
        </w:rPr>
        <w:t xml:space="preserve"> (</w:t>
      </w:r>
      <w:r w:rsidR="00512307" w:rsidRPr="00071FDF">
        <w:rPr>
          <w:rFonts w:ascii="Calibri" w:hAnsi="Calibri" w:cs="Calibri"/>
        </w:rPr>
        <w:t>Società Italiana di Ginecologia ed Ostetricia</w:t>
      </w:r>
      <w:r w:rsidR="00491BA2" w:rsidRPr="00071FDF">
        <w:rPr>
          <w:rFonts w:ascii="Calibri" w:hAnsi="Calibri" w:cs="Calibri"/>
        </w:rPr>
        <w:t>)</w:t>
      </w:r>
      <w:r w:rsidR="00512307" w:rsidRPr="00071FDF">
        <w:rPr>
          <w:rFonts w:ascii="Calibri" w:hAnsi="Calibri" w:cs="Calibri"/>
        </w:rPr>
        <w:t>,</w:t>
      </w:r>
      <w:r w:rsidR="0009678A" w:rsidRPr="00071FDF">
        <w:rPr>
          <w:rFonts w:ascii="Calibri" w:hAnsi="Calibri" w:cs="Calibri"/>
        </w:rPr>
        <w:t xml:space="preserve"> SIP</w:t>
      </w:r>
      <w:r w:rsidR="00491BA2" w:rsidRPr="00071FDF">
        <w:rPr>
          <w:rFonts w:ascii="Calibri" w:hAnsi="Calibri" w:cs="Calibri"/>
        </w:rPr>
        <w:t>O (</w:t>
      </w:r>
      <w:r w:rsidR="00512307" w:rsidRPr="00071FDF">
        <w:rPr>
          <w:rFonts w:ascii="Calibri" w:hAnsi="Calibri" w:cs="Calibri"/>
        </w:rPr>
        <w:t>Società Italiana di Psico-Oncologia</w:t>
      </w:r>
      <w:r w:rsidR="00491BA2" w:rsidRPr="00071FDF">
        <w:rPr>
          <w:rFonts w:ascii="Calibri" w:hAnsi="Calibri" w:cs="Calibri"/>
        </w:rPr>
        <w:t>)</w:t>
      </w:r>
      <w:r w:rsidR="00512307" w:rsidRPr="00071FDF">
        <w:rPr>
          <w:rFonts w:ascii="Calibri" w:hAnsi="Calibri" w:cs="Calibri"/>
        </w:rPr>
        <w:t xml:space="preserve"> </w:t>
      </w:r>
      <w:r w:rsidR="0009678A" w:rsidRPr="00071FDF">
        <w:rPr>
          <w:rFonts w:ascii="Calibri" w:hAnsi="Calibri" w:cs="Calibri"/>
        </w:rPr>
        <w:t>e SIRM</w:t>
      </w:r>
      <w:r w:rsidR="00512307" w:rsidRPr="00071FDF">
        <w:t xml:space="preserve"> </w:t>
      </w:r>
      <w:r w:rsidR="00491BA2" w:rsidRPr="00071FDF">
        <w:t>(</w:t>
      </w:r>
      <w:r w:rsidR="00512307" w:rsidRPr="00071FDF">
        <w:rPr>
          <w:rFonts w:ascii="Calibri" w:hAnsi="Calibri" w:cs="Calibri"/>
        </w:rPr>
        <w:t>Società Italiana di Radiologia Medica ed Interventistica</w:t>
      </w:r>
      <w:r w:rsidR="00491BA2" w:rsidRPr="00071FDF">
        <w:rPr>
          <w:rFonts w:ascii="Calibri" w:hAnsi="Calibri" w:cs="Calibri"/>
        </w:rPr>
        <w:t>)</w:t>
      </w:r>
      <w:r w:rsidR="00512307" w:rsidRPr="00071FDF">
        <w:rPr>
          <w:rFonts w:ascii="Calibri" w:hAnsi="Calibri" w:cs="Calibri"/>
        </w:rPr>
        <w:t>.</w:t>
      </w:r>
    </w:p>
    <w:p w14:paraId="329CB9DA" w14:textId="7D34781B" w:rsidR="0009678A" w:rsidRPr="00071FDF" w:rsidRDefault="0009678A" w:rsidP="00075B0B">
      <w:pPr>
        <w:spacing w:after="0" w:line="240" w:lineRule="auto"/>
        <w:jc w:val="both"/>
        <w:rPr>
          <w:rFonts w:ascii="Calibri" w:hAnsi="Calibri" w:cs="Calibri"/>
        </w:rPr>
      </w:pPr>
    </w:p>
    <w:p w14:paraId="484F725F" w14:textId="5CC7636C" w:rsidR="00075B0B" w:rsidRPr="00071FDF" w:rsidRDefault="00512307" w:rsidP="00075B0B">
      <w:pPr>
        <w:spacing w:after="0" w:line="240" w:lineRule="auto"/>
        <w:jc w:val="both"/>
        <w:rPr>
          <w:rFonts w:ascii="Calibri" w:hAnsi="Calibri" w:cs="Calibri"/>
        </w:rPr>
      </w:pPr>
      <w:r w:rsidRPr="00071FDF">
        <w:rPr>
          <w:rFonts w:ascii="Calibri" w:hAnsi="Calibri" w:cs="Calibri"/>
        </w:rPr>
        <w:t xml:space="preserve">La </w:t>
      </w:r>
      <w:r w:rsidR="0006571C" w:rsidRPr="00071FDF">
        <w:rPr>
          <w:rFonts w:ascii="Calibri" w:hAnsi="Calibri" w:cs="Calibri"/>
          <w:i/>
          <w:iCs/>
        </w:rPr>
        <w:t>P</w:t>
      </w:r>
      <w:r w:rsidR="00075B0B" w:rsidRPr="00071FDF">
        <w:rPr>
          <w:rFonts w:ascii="Calibri" w:hAnsi="Calibri" w:cs="Calibri"/>
          <w:i/>
          <w:iCs/>
        </w:rPr>
        <w:t xml:space="preserve">osition </w:t>
      </w:r>
      <w:r w:rsidR="0006571C" w:rsidRPr="00071FDF">
        <w:rPr>
          <w:rFonts w:ascii="Calibri" w:hAnsi="Calibri" w:cs="Calibri"/>
          <w:i/>
          <w:iCs/>
        </w:rPr>
        <w:t>S</w:t>
      </w:r>
      <w:r w:rsidR="00075B0B" w:rsidRPr="00071FDF">
        <w:rPr>
          <w:rFonts w:ascii="Calibri" w:hAnsi="Calibri" w:cs="Calibri"/>
          <w:i/>
          <w:iCs/>
        </w:rPr>
        <w:t>tatement</w:t>
      </w:r>
      <w:r w:rsidR="00075B0B" w:rsidRPr="00071FDF">
        <w:rPr>
          <w:rFonts w:ascii="Calibri" w:hAnsi="Calibri" w:cs="Calibri"/>
        </w:rPr>
        <w:t xml:space="preserve"> </w:t>
      </w:r>
      <w:r w:rsidR="008E40B7" w:rsidRPr="00071FDF">
        <w:rPr>
          <w:rFonts w:ascii="Calibri" w:hAnsi="Calibri" w:cs="Calibri"/>
        </w:rPr>
        <w:t xml:space="preserve">di oltre 60 pagine, </w:t>
      </w:r>
      <w:r w:rsidRPr="00071FDF">
        <w:rPr>
          <w:rFonts w:ascii="Calibri" w:hAnsi="Calibri" w:cs="Calibri"/>
        </w:rPr>
        <w:t>condivisa da</w:t>
      </w:r>
      <w:r w:rsidR="008E40B7" w:rsidRPr="00071FDF">
        <w:rPr>
          <w:rFonts w:ascii="Calibri" w:hAnsi="Calibri" w:cs="Calibri"/>
        </w:rPr>
        <w:t xml:space="preserve"> un</w:t>
      </w:r>
      <w:r w:rsidR="003B4B45" w:rsidRPr="00071FDF">
        <w:rPr>
          <w:rFonts w:ascii="Calibri" w:hAnsi="Calibri" w:cs="Calibri"/>
        </w:rPr>
        <w:t xml:space="preserve"> insieme </w:t>
      </w:r>
      <w:r w:rsidR="008E40B7" w:rsidRPr="00071FDF">
        <w:rPr>
          <w:rFonts w:ascii="Calibri" w:hAnsi="Calibri" w:cs="Calibri"/>
        </w:rPr>
        <w:t>di ben</w:t>
      </w:r>
      <w:r w:rsidRPr="00071FDF">
        <w:rPr>
          <w:rFonts w:ascii="Calibri" w:hAnsi="Calibri" w:cs="Calibri"/>
        </w:rPr>
        <w:t xml:space="preserve"> 20 </w:t>
      </w:r>
      <w:r w:rsidR="008E40B7" w:rsidRPr="00071FDF">
        <w:rPr>
          <w:rFonts w:ascii="Calibri" w:hAnsi="Calibri" w:cs="Calibri"/>
        </w:rPr>
        <w:t>E</w:t>
      </w:r>
      <w:r w:rsidRPr="00071FDF">
        <w:rPr>
          <w:rFonts w:ascii="Calibri" w:hAnsi="Calibri" w:cs="Calibri"/>
        </w:rPr>
        <w:t>nti,</w:t>
      </w:r>
      <w:r w:rsidR="003B4B45" w:rsidRPr="00071FDF">
        <w:rPr>
          <w:rFonts w:ascii="Calibri" w:hAnsi="Calibri" w:cs="Calibri"/>
        </w:rPr>
        <w:t xml:space="preserve"> </w:t>
      </w:r>
      <w:r w:rsidR="004C7EE7" w:rsidRPr="00071FDF">
        <w:rPr>
          <w:rFonts w:ascii="Calibri" w:hAnsi="Calibri" w:cs="Calibri"/>
        </w:rPr>
        <w:t>specializzati</w:t>
      </w:r>
      <w:r w:rsidR="003B4B45" w:rsidRPr="00071FDF">
        <w:rPr>
          <w:rFonts w:ascii="Calibri" w:hAnsi="Calibri" w:cs="Calibri"/>
        </w:rPr>
        <w:t xml:space="preserve"> in materia</w:t>
      </w:r>
      <w:r w:rsidR="004C7EE7" w:rsidRPr="00071FDF">
        <w:rPr>
          <w:rFonts w:ascii="Calibri" w:hAnsi="Calibri" w:cs="Calibri"/>
        </w:rPr>
        <w:t>,</w:t>
      </w:r>
      <w:r w:rsidRPr="00071FDF">
        <w:rPr>
          <w:rFonts w:ascii="Calibri" w:hAnsi="Calibri" w:cs="Calibri"/>
        </w:rPr>
        <w:t xml:space="preserve"> </w:t>
      </w:r>
      <w:r w:rsidR="00075B0B" w:rsidRPr="00071FDF">
        <w:rPr>
          <w:rFonts w:ascii="Calibri" w:hAnsi="Calibri" w:cs="Calibri"/>
        </w:rPr>
        <w:t xml:space="preserve">passa in rassegna </w:t>
      </w:r>
      <w:r w:rsidRPr="00071FDF">
        <w:rPr>
          <w:rFonts w:ascii="Calibri" w:hAnsi="Calibri" w:cs="Calibri"/>
        </w:rPr>
        <w:t xml:space="preserve">sistematicamente </w:t>
      </w:r>
      <w:r w:rsidR="00075B0B" w:rsidRPr="00071FDF">
        <w:rPr>
          <w:rFonts w:ascii="Calibri" w:hAnsi="Calibri" w:cs="Calibri"/>
        </w:rPr>
        <w:t xml:space="preserve">la </w:t>
      </w:r>
      <w:r w:rsidR="00075B0B" w:rsidRPr="00071FDF">
        <w:rPr>
          <w:rFonts w:ascii="Calibri" w:hAnsi="Calibri" w:cs="Calibri"/>
          <w:b/>
          <w:bCs/>
        </w:rPr>
        <w:t>compatibilità e sicurezza dell’allattamento</w:t>
      </w:r>
      <w:r w:rsidR="00075B0B" w:rsidRPr="00071FDF">
        <w:rPr>
          <w:rFonts w:ascii="Calibri" w:hAnsi="Calibri" w:cs="Calibri"/>
        </w:rPr>
        <w:t xml:space="preserve"> </w:t>
      </w:r>
      <w:r w:rsidRPr="00071FDF">
        <w:rPr>
          <w:rFonts w:ascii="Calibri" w:hAnsi="Calibri" w:cs="Calibri"/>
        </w:rPr>
        <w:t xml:space="preserve">con </w:t>
      </w:r>
      <w:r w:rsidR="00075B0B" w:rsidRPr="00071FDF">
        <w:rPr>
          <w:rFonts w:ascii="Calibri" w:hAnsi="Calibri" w:cs="Calibri"/>
        </w:rPr>
        <w:t>le principali patologie mammarie in atto (per esempio un</w:t>
      </w:r>
      <w:r w:rsidR="00417351" w:rsidRPr="00071FDF">
        <w:rPr>
          <w:rFonts w:ascii="Calibri" w:hAnsi="Calibri" w:cs="Calibri"/>
        </w:rPr>
        <w:t>’infezione</w:t>
      </w:r>
      <w:r w:rsidR="00075B0B" w:rsidRPr="00071FDF">
        <w:rPr>
          <w:rFonts w:ascii="Calibri" w:hAnsi="Calibri" w:cs="Calibri"/>
        </w:rPr>
        <w:t xml:space="preserve">) o pregresse (per esempio </w:t>
      </w:r>
      <w:r w:rsidR="003B4B45" w:rsidRPr="00071FDF">
        <w:rPr>
          <w:rFonts w:ascii="Calibri" w:hAnsi="Calibri" w:cs="Calibri"/>
        </w:rPr>
        <w:t>un intervento chirurgico</w:t>
      </w:r>
      <w:r w:rsidR="00075B0B" w:rsidRPr="00071FDF">
        <w:rPr>
          <w:rFonts w:ascii="Calibri" w:hAnsi="Calibri" w:cs="Calibri"/>
        </w:rPr>
        <w:t>).</w:t>
      </w:r>
    </w:p>
    <w:p w14:paraId="3A435145" w14:textId="77777777" w:rsidR="00491BA2" w:rsidRPr="00071FDF" w:rsidRDefault="00491BA2" w:rsidP="00075B0B">
      <w:pPr>
        <w:spacing w:after="0" w:line="240" w:lineRule="auto"/>
        <w:jc w:val="both"/>
        <w:rPr>
          <w:rFonts w:ascii="Calibri" w:hAnsi="Calibri" w:cs="Calibri"/>
        </w:rPr>
      </w:pPr>
    </w:p>
    <w:p w14:paraId="23A5B96D" w14:textId="53B54A47" w:rsidR="00B44F99" w:rsidRPr="00071FDF" w:rsidRDefault="00B44F99" w:rsidP="00075B0B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071FDF">
        <w:rPr>
          <w:rFonts w:ascii="Calibri" w:hAnsi="Calibri" w:cs="Calibri"/>
        </w:rPr>
        <w:t>“</w:t>
      </w:r>
      <w:r w:rsidRPr="00071FDF">
        <w:rPr>
          <w:rFonts w:ascii="Calibri" w:hAnsi="Calibri" w:cs="Calibri"/>
          <w:i/>
          <w:iCs/>
        </w:rPr>
        <w:t>Se</w:t>
      </w:r>
      <w:r w:rsidR="00075B0B" w:rsidRPr="00071FDF">
        <w:rPr>
          <w:rFonts w:ascii="Calibri" w:hAnsi="Calibri" w:cs="Calibri"/>
          <w:i/>
          <w:iCs/>
        </w:rPr>
        <w:t xml:space="preserve"> nelle patologie mammarie si valuta attentamente il rapporto rischi/benefici, quasi sempre è possibile incoraggiare senza incertezze l’allattamento di una madre che sia adeguatamente informata e naturalmente motivata ad avviare o a non interrompere l’allattamento</w:t>
      </w:r>
      <w:r w:rsidRPr="00071FDF">
        <w:rPr>
          <w:rFonts w:ascii="Calibri" w:hAnsi="Calibri" w:cs="Calibri"/>
        </w:rPr>
        <w:t>”, commentano SIN e SIP</w:t>
      </w:r>
      <w:r w:rsidR="00075B0B" w:rsidRPr="00071FDF">
        <w:rPr>
          <w:rFonts w:ascii="Calibri" w:hAnsi="Calibri" w:cs="Calibri"/>
        </w:rPr>
        <w:t xml:space="preserve">. </w:t>
      </w:r>
      <w:r w:rsidRPr="00071FDF">
        <w:rPr>
          <w:rFonts w:ascii="Calibri" w:hAnsi="Calibri" w:cs="Calibri"/>
        </w:rPr>
        <w:t>“</w:t>
      </w:r>
      <w:r w:rsidR="00075B0B" w:rsidRPr="00071FDF">
        <w:rPr>
          <w:rFonts w:ascii="Calibri" w:hAnsi="Calibri" w:cs="Calibri"/>
          <w:i/>
          <w:iCs/>
        </w:rPr>
        <w:t>In particolare</w:t>
      </w:r>
      <w:r w:rsidRPr="00071FDF">
        <w:rPr>
          <w:rFonts w:ascii="Calibri" w:hAnsi="Calibri" w:cs="Calibri"/>
          <w:i/>
          <w:iCs/>
        </w:rPr>
        <w:t>,</w:t>
      </w:r>
      <w:r w:rsidR="00075B0B" w:rsidRPr="00071FDF">
        <w:rPr>
          <w:rFonts w:ascii="Calibri" w:hAnsi="Calibri" w:cs="Calibri"/>
          <w:i/>
          <w:iCs/>
        </w:rPr>
        <w:t xml:space="preserve"> le indagini strumentali al seno di tipo radiologi</w:t>
      </w:r>
      <w:r w:rsidR="00AA663B" w:rsidRPr="00071FDF">
        <w:rPr>
          <w:rFonts w:ascii="Calibri" w:hAnsi="Calibri" w:cs="Calibri"/>
          <w:i/>
          <w:iCs/>
        </w:rPr>
        <w:t>c</w:t>
      </w:r>
      <w:r w:rsidR="00075B0B" w:rsidRPr="00071FDF">
        <w:rPr>
          <w:rFonts w:ascii="Calibri" w:hAnsi="Calibri" w:cs="Calibri"/>
          <w:i/>
          <w:iCs/>
        </w:rPr>
        <w:t>o, ecografico e le risonanze nucleari (anche con mezzo di contrasto) sono assolutamente compatibili con l’allattamento e correttamente interpretabili</w:t>
      </w:r>
      <w:r w:rsidR="00DD1EF5" w:rsidRPr="00071FDF">
        <w:rPr>
          <w:rFonts w:ascii="Calibri" w:hAnsi="Calibri" w:cs="Calibri"/>
          <w:i/>
          <w:iCs/>
        </w:rPr>
        <w:t>,</w:t>
      </w:r>
      <w:r w:rsidR="00075B0B" w:rsidRPr="00071FDF">
        <w:rPr>
          <w:rFonts w:ascii="Calibri" w:hAnsi="Calibri" w:cs="Calibri"/>
          <w:i/>
          <w:iCs/>
        </w:rPr>
        <w:t xml:space="preserve"> anche se la mammella è in fase di lattazione</w:t>
      </w:r>
      <w:r w:rsidR="004C7EE7" w:rsidRPr="00071FDF">
        <w:rPr>
          <w:rFonts w:ascii="Calibri" w:hAnsi="Calibri" w:cs="Calibri"/>
          <w:i/>
          <w:iCs/>
        </w:rPr>
        <w:t>”</w:t>
      </w:r>
      <w:r w:rsidR="00417351" w:rsidRPr="00071FDF">
        <w:rPr>
          <w:rFonts w:ascii="Calibri" w:hAnsi="Calibri" w:cs="Calibri"/>
          <w:i/>
          <w:iCs/>
        </w:rPr>
        <w:t>.</w:t>
      </w:r>
    </w:p>
    <w:p w14:paraId="460A2BF1" w14:textId="77777777" w:rsidR="00491BA2" w:rsidRPr="00071FDF" w:rsidRDefault="00491BA2" w:rsidP="00075B0B">
      <w:pPr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2AE37D8B" w14:textId="53CE3756" w:rsidR="00075B0B" w:rsidRPr="00071FDF" w:rsidRDefault="00075B0B" w:rsidP="00075B0B">
      <w:pPr>
        <w:spacing w:after="0" w:line="240" w:lineRule="auto"/>
        <w:jc w:val="both"/>
        <w:rPr>
          <w:rFonts w:ascii="Calibri" w:hAnsi="Calibri" w:cs="Calibri"/>
        </w:rPr>
      </w:pPr>
      <w:r w:rsidRPr="00071FDF">
        <w:rPr>
          <w:rFonts w:ascii="Calibri" w:hAnsi="Calibri" w:cs="Calibri"/>
        </w:rPr>
        <w:t xml:space="preserve">La donna non deve smettere di allattare per sottoporsi ad accertamenti diagnostici, che </w:t>
      </w:r>
      <w:r w:rsidR="003B4B45" w:rsidRPr="00071FDF">
        <w:rPr>
          <w:rFonts w:ascii="Calibri" w:hAnsi="Calibri" w:cs="Calibri"/>
        </w:rPr>
        <w:t xml:space="preserve">d’altro canto </w:t>
      </w:r>
      <w:r w:rsidRPr="00071FDF">
        <w:rPr>
          <w:rFonts w:ascii="Calibri" w:hAnsi="Calibri" w:cs="Calibri"/>
        </w:rPr>
        <w:t xml:space="preserve">non vanno </w:t>
      </w:r>
      <w:r w:rsidR="003B4B45" w:rsidRPr="00071FDF">
        <w:rPr>
          <w:rFonts w:ascii="Calibri" w:hAnsi="Calibri" w:cs="Calibri"/>
        </w:rPr>
        <w:t xml:space="preserve">neppure </w:t>
      </w:r>
      <w:r w:rsidRPr="00071FDF">
        <w:rPr>
          <w:rFonts w:ascii="Calibri" w:hAnsi="Calibri" w:cs="Calibri"/>
        </w:rPr>
        <w:t xml:space="preserve">in alcun modo procrastinati, per non ritardare la diagnosi di un eventuale cancro del seno. Anche l’agobiopsia, </w:t>
      </w:r>
      <w:r w:rsidR="00B44F99" w:rsidRPr="00071FDF">
        <w:rPr>
          <w:rFonts w:ascii="Calibri" w:hAnsi="Calibri" w:cs="Calibri"/>
        </w:rPr>
        <w:t>come confermato dagli specialisti,</w:t>
      </w:r>
      <w:r w:rsidRPr="00071FDF">
        <w:rPr>
          <w:rFonts w:ascii="Calibri" w:hAnsi="Calibri" w:cs="Calibri"/>
        </w:rPr>
        <w:t xml:space="preserve"> è compatibile con l’allattamento.</w:t>
      </w:r>
    </w:p>
    <w:p w14:paraId="2B066FC3" w14:textId="427432FC" w:rsidR="003B4B45" w:rsidRPr="00071FDF" w:rsidRDefault="00075B0B" w:rsidP="00075B0B">
      <w:pPr>
        <w:spacing w:after="0" w:line="240" w:lineRule="auto"/>
        <w:jc w:val="both"/>
        <w:rPr>
          <w:rFonts w:ascii="Calibri" w:hAnsi="Calibri" w:cs="Calibri"/>
        </w:rPr>
      </w:pPr>
      <w:r w:rsidRPr="00071FDF">
        <w:rPr>
          <w:rFonts w:ascii="Calibri" w:hAnsi="Calibri" w:cs="Calibri"/>
        </w:rPr>
        <w:t>Pur rappresentando condizioni cliniche che in varia misura ostacolano l’allattamento, la mastite o l’ascesso mammario</w:t>
      </w:r>
      <w:r w:rsidR="005F7C1C" w:rsidRPr="00071FDF">
        <w:rPr>
          <w:rFonts w:ascii="Calibri" w:hAnsi="Calibri" w:cs="Calibri"/>
        </w:rPr>
        <w:t xml:space="preserve">, così </w:t>
      </w:r>
      <w:r w:rsidR="003B4B45" w:rsidRPr="00071FDF">
        <w:rPr>
          <w:rFonts w:ascii="Calibri" w:hAnsi="Calibri" w:cs="Calibri"/>
        </w:rPr>
        <w:t>come un pregresso cancro al seno o una mastoplastica</w:t>
      </w:r>
      <w:r w:rsidR="005F7C1C" w:rsidRPr="00071FDF">
        <w:rPr>
          <w:rFonts w:ascii="Calibri" w:hAnsi="Calibri" w:cs="Calibri"/>
        </w:rPr>
        <w:t>,</w:t>
      </w:r>
      <w:r w:rsidR="003B4B45" w:rsidRPr="00071FDF">
        <w:rPr>
          <w:rFonts w:ascii="Calibri" w:hAnsi="Calibri" w:cs="Calibri"/>
        </w:rPr>
        <w:t xml:space="preserve"> </w:t>
      </w:r>
      <w:r w:rsidRPr="00071FDF">
        <w:rPr>
          <w:rFonts w:ascii="Calibri" w:hAnsi="Calibri" w:cs="Calibri"/>
        </w:rPr>
        <w:t xml:space="preserve">non controindicano l’allattamento. </w:t>
      </w:r>
    </w:p>
    <w:p w14:paraId="0FD1E257" w14:textId="03E46A90" w:rsidR="002970B3" w:rsidRPr="00071FDF" w:rsidRDefault="005D11EF" w:rsidP="00075B0B">
      <w:pPr>
        <w:spacing w:after="0" w:line="240" w:lineRule="auto"/>
        <w:rPr>
          <w:rFonts w:ascii="Calibri" w:hAnsi="Calibri" w:cs="Calibri"/>
        </w:rPr>
      </w:pPr>
      <w:r w:rsidRPr="00071FDF">
        <w:rPr>
          <w:rFonts w:ascii="Calibri" w:hAnsi="Calibri" w:cs="Calibri"/>
        </w:rPr>
        <w:t>Gli operatori sanitari aggiornati e ben orientati, quindi, possono supportare le donne ad allattare il proprio bambino anche in caso di patologia della mammella.</w:t>
      </w:r>
    </w:p>
    <w:p w14:paraId="634A91D2" w14:textId="77777777" w:rsidR="000A0436" w:rsidRPr="00071FDF" w:rsidRDefault="000A0436" w:rsidP="00075B0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FEB60D0" w14:textId="67452934" w:rsidR="00DA4FC6" w:rsidRPr="00CD3357" w:rsidRDefault="00DA4FC6" w:rsidP="00075B0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71FDF">
        <w:rPr>
          <w:rFonts w:ascii="Calibri" w:eastAsia="Calibri" w:hAnsi="Calibri" w:cs="Calibri"/>
          <w:sz w:val="20"/>
          <w:szCs w:val="20"/>
        </w:rPr>
        <w:lastRenderedPageBreak/>
        <w:t>____________________________________________________</w:t>
      </w:r>
      <w:r w:rsidRPr="00CD3357">
        <w:rPr>
          <w:rFonts w:ascii="Calibri" w:eastAsia="Calibri" w:hAnsi="Calibri" w:cs="Calibri"/>
          <w:sz w:val="20"/>
          <w:szCs w:val="20"/>
        </w:rPr>
        <w:t>____________________________________________</w:t>
      </w:r>
    </w:p>
    <w:p w14:paraId="42436BE4" w14:textId="77777777" w:rsidR="000A0436" w:rsidRDefault="000A0436" w:rsidP="00DA4FC6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76057C5" w14:textId="3EC90EA3" w:rsidR="00DA4FC6" w:rsidRPr="000A0436" w:rsidRDefault="00DA4FC6" w:rsidP="00DA4FC6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0A0436">
        <w:rPr>
          <w:rFonts w:ascii="Calibri" w:eastAsia="Calibri" w:hAnsi="Calibri" w:cs="Calibri"/>
          <w:sz w:val="20"/>
          <w:szCs w:val="20"/>
        </w:rPr>
        <w:t>UFFICIO STAMPA</w:t>
      </w:r>
      <w:r w:rsidRPr="000A0436">
        <w:rPr>
          <w:rFonts w:ascii="Calibri" w:eastAsia="Calibri" w:hAnsi="Calibri" w:cs="Calibri"/>
          <w:b/>
          <w:bCs/>
          <w:sz w:val="20"/>
          <w:szCs w:val="20"/>
        </w:rPr>
        <w:t xml:space="preserve"> SIP Società Italiana di Pediatria</w:t>
      </w:r>
    </w:p>
    <w:p w14:paraId="26140619" w14:textId="77777777" w:rsidR="00DA4FC6" w:rsidRPr="000A0436" w:rsidRDefault="00DA4FC6" w:rsidP="00DA4FC6">
      <w:pPr>
        <w:widowControl w:val="0"/>
        <w:spacing w:after="0" w:line="240" w:lineRule="auto"/>
        <w:jc w:val="both"/>
        <w:rPr>
          <w:rFonts w:ascii="Calibri" w:hAnsi="Calibri" w:cs="Calibri"/>
          <w:iCs/>
          <w:sz w:val="20"/>
          <w:szCs w:val="20"/>
          <w:shd w:val="clear" w:color="auto" w:fill="FFFFFF"/>
        </w:rPr>
      </w:pPr>
      <w:r w:rsidRPr="000A0436">
        <w:rPr>
          <w:rFonts w:ascii="Calibri" w:eastAsia="Calibri" w:hAnsi="Calibri" w:cs="Calibri"/>
          <w:sz w:val="20"/>
          <w:szCs w:val="20"/>
        </w:rPr>
        <w:t xml:space="preserve">Cinthia Caruso </w:t>
      </w:r>
      <w:proofErr w:type="spellStart"/>
      <w:r w:rsidRPr="000A0436">
        <w:rPr>
          <w:rFonts w:ascii="Calibri" w:eastAsia="Calibri" w:hAnsi="Calibri" w:cs="Calibri"/>
          <w:sz w:val="20"/>
          <w:szCs w:val="20"/>
        </w:rPr>
        <w:t>cell</w:t>
      </w:r>
      <w:proofErr w:type="spellEnd"/>
      <w:r w:rsidRPr="000A0436">
        <w:rPr>
          <w:rFonts w:ascii="Calibri" w:eastAsia="Calibri" w:hAnsi="Calibri" w:cs="Calibri"/>
          <w:sz w:val="20"/>
          <w:szCs w:val="20"/>
        </w:rPr>
        <w:t xml:space="preserve">. </w:t>
      </w:r>
      <w:r w:rsidRPr="000A0436">
        <w:rPr>
          <w:rFonts w:ascii="Calibri" w:hAnsi="Calibri" w:cs="Calibri"/>
          <w:iCs/>
          <w:sz w:val="20"/>
          <w:szCs w:val="20"/>
          <w:shd w:val="clear" w:color="auto" w:fill="FFFFFF"/>
        </w:rPr>
        <w:t>3337902660</w:t>
      </w:r>
    </w:p>
    <w:p w14:paraId="693AA547" w14:textId="77777777" w:rsidR="00DA4FC6" w:rsidRPr="000A0436" w:rsidRDefault="00DA4FC6" w:rsidP="00DA4FC6">
      <w:pPr>
        <w:spacing w:after="0" w:line="240" w:lineRule="auto"/>
        <w:rPr>
          <w:rStyle w:val="Collegamentoipertestuale"/>
          <w:rFonts w:ascii="Calibri" w:hAnsi="Calibri" w:cs="Calibri"/>
          <w:iCs/>
          <w:color w:val="auto"/>
          <w:sz w:val="20"/>
          <w:szCs w:val="20"/>
          <w:shd w:val="clear" w:color="auto" w:fill="FFFFFF"/>
        </w:rPr>
      </w:pPr>
      <w:hyperlink r:id="rId9" w:history="1">
        <w:r w:rsidRPr="000A0436">
          <w:rPr>
            <w:rStyle w:val="Collegamentoipertestuale"/>
            <w:rFonts w:ascii="Calibri" w:hAnsi="Calibri" w:cs="Calibri"/>
            <w:color w:val="auto"/>
            <w:sz w:val="20"/>
            <w:szCs w:val="20"/>
            <w:shd w:val="clear" w:color="auto" w:fill="FFFFFF"/>
          </w:rPr>
          <w:t>ufficiostampasip@gmail.com</w:t>
        </w:r>
      </w:hyperlink>
      <w:r w:rsidRPr="000A0436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– </w:t>
      </w:r>
      <w:hyperlink r:id="rId10" w:history="1">
        <w:r w:rsidRPr="000A0436">
          <w:rPr>
            <w:rStyle w:val="Collegamentoipertestuale"/>
            <w:rFonts w:ascii="Calibri" w:hAnsi="Calibri" w:cs="Calibri"/>
            <w:color w:val="auto"/>
            <w:sz w:val="20"/>
            <w:szCs w:val="20"/>
            <w:shd w:val="clear" w:color="auto" w:fill="FFFFFF"/>
          </w:rPr>
          <w:t>www.sip.it</w:t>
        </w:r>
      </w:hyperlink>
    </w:p>
    <w:p w14:paraId="766B3F43" w14:textId="77777777" w:rsidR="00DA4FC6" w:rsidRPr="000A0436" w:rsidRDefault="00DA4FC6" w:rsidP="00DA4FC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3EDD6B8" w14:textId="77777777" w:rsidR="00DA4FC6" w:rsidRPr="000A0436" w:rsidRDefault="00DA4FC6" w:rsidP="00DA4FC6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A0436">
        <w:rPr>
          <w:rFonts w:ascii="Calibri" w:eastAsia="Calibri" w:hAnsi="Calibri" w:cs="Calibri"/>
          <w:sz w:val="20"/>
          <w:szCs w:val="20"/>
        </w:rPr>
        <w:t>UFFICIO STAMPA</w:t>
      </w:r>
      <w:r w:rsidRPr="000A0436">
        <w:rPr>
          <w:rFonts w:ascii="Calibri" w:eastAsia="Calibri" w:hAnsi="Calibri" w:cs="Calibri"/>
          <w:b/>
          <w:bCs/>
          <w:sz w:val="20"/>
          <w:szCs w:val="20"/>
        </w:rPr>
        <w:t xml:space="preserve"> SIN Società Italiana di Neonatologia</w:t>
      </w:r>
    </w:p>
    <w:p w14:paraId="76530B6F" w14:textId="77777777" w:rsidR="00DA4FC6" w:rsidRPr="000A0436" w:rsidRDefault="00DA4FC6" w:rsidP="00DA4FC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A0436">
        <w:rPr>
          <w:rFonts w:ascii="Calibri" w:eastAsia="Calibri" w:hAnsi="Calibri" w:cs="Calibri"/>
          <w:sz w:val="20"/>
          <w:szCs w:val="20"/>
        </w:rPr>
        <w:t xml:space="preserve">BRANDMAKER </w:t>
      </w:r>
      <w:r w:rsidRPr="000A0436">
        <w:rPr>
          <w:rFonts w:ascii="Calibri" w:eastAsia="Calibri" w:hAnsi="Calibri" w:cs="Calibri"/>
          <w:sz w:val="20"/>
          <w:szCs w:val="20"/>
        </w:rPr>
        <w:br/>
        <w:t xml:space="preserve">Marinella Proto Pisani cell.3397566685 - Valentina Casertano cell.3391534498 </w:t>
      </w:r>
    </w:p>
    <w:p w14:paraId="2723DD5B" w14:textId="02BFECC5" w:rsidR="00DA4FC6" w:rsidRPr="000A0436" w:rsidRDefault="00DA4FC6" w:rsidP="00DA4FC6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A0436">
        <w:rPr>
          <w:rFonts w:ascii="Calibri" w:eastAsia="Calibri" w:hAnsi="Calibri" w:cs="Calibri"/>
          <w:sz w:val="20"/>
          <w:szCs w:val="20"/>
        </w:rPr>
        <w:t>sin</w:t>
      </w:r>
      <w:bookmarkStart w:id="0" w:name="_Hlk83020507"/>
      <w:r w:rsidRPr="000A0436">
        <w:rPr>
          <w:rFonts w:ascii="Calibri" w:eastAsia="Calibri" w:hAnsi="Calibri" w:cs="Calibri"/>
          <w:sz w:val="20"/>
          <w:szCs w:val="20"/>
        </w:rPr>
        <w:t>@</w:t>
      </w:r>
      <w:bookmarkEnd w:id="0"/>
      <w:r w:rsidRPr="000A0436">
        <w:rPr>
          <w:rFonts w:ascii="Calibri" w:eastAsia="Calibri" w:hAnsi="Calibri" w:cs="Calibri"/>
          <w:sz w:val="20"/>
          <w:szCs w:val="20"/>
        </w:rPr>
        <w:t xml:space="preserve">brandmaker.it - </w:t>
      </w:r>
      <w:hyperlink r:id="rId11" w:history="1">
        <w:r w:rsidRPr="000A0436">
          <w:rPr>
            <w:rFonts w:ascii="Calibri" w:eastAsia="Calibri" w:hAnsi="Calibri" w:cs="Calibri"/>
            <w:sz w:val="20"/>
            <w:szCs w:val="20"/>
            <w:u w:val="single"/>
          </w:rPr>
          <w:t>www.sin-neonatologia.it</w:t>
        </w:r>
      </w:hyperlink>
    </w:p>
    <w:sectPr w:rsidR="00DA4FC6" w:rsidRPr="000A0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B3B9F"/>
    <w:multiLevelType w:val="hybridMultilevel"/>
    <w:tmpl w:val="1D0A78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633BE"/>
    <w:multiLevelType w:val="hybridMultilevel"/>
    <w:tmpl w:val="351262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57353">
    <w:abstractNumId w:val="1"/>
  </w:num>
  <w:num w:numId="2" w16cid:durableId="101057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D0"/>
    <w:rsid w:val="00050921"/>
    <w:rsid w:val="0006571C"/>
    <w:rsid w:val="00071FDF"/>
    <w:rsid w:val="00075B0B"/>
    <w:rsid w:val="00092FB8"/>
    <w:rsid w:val="0009678A"/>
    <w:rsid w:val="000A0436"/>
    <w:rsid w:val="001136AB"/>
    <w:rsid w:val="00113CFF"/>
    <w:rsid w:val="001B3D5F"/>
    <w:rsid w:val="002217BB"/>
    <w:rsid w:val="00236639"/>
    <w:rsid w:val="00237312"/>
    <w:rsid w:val="00255468"/>
    <w:rsid w:val="002970B3"/>
    <w:rsid w:val="002C5F81"/>
    <w:rsid w:val="002D2460"/>
    <w:rsid w:val="002E4392"/>
    <w:rsid w:val="00330925"/>
    <w:rsid w:val="00344543"/>
    <w:rsid w:val="003728EF"/>
    <w:rsid w:val="003B4B45"/>
    <w:rsid w:val="00411D12"/>
    <w:rsid w:val="00417351"/>
    <w:rsid w:val="004637C8"/>
    <w:rsid w:val="00491BA2"/>
    <w:rsid w:val="004C2A1B"/>
    <w:rsid w:val="004C5DC0"/>
    <w:rsid w:val="004C7EE7"/>
    <w:rsid w:val="004D73A0"/>
    <w:rsid w:val="00512307"/>
    <w:rsid w:val="005175D2"/>
    <w:rsid w:val="005237B3"/>
    <w:rsid w:val="005D11EF"/>
    <w:rsid w:val="005F7C1C"/>
    <w:rsid w:val="006725D0"/>
    <w:rsid w:val="008757B8"/>
    <w:rsid w:val="008E40B7"/>
    <w:rsid w:val="009879DB"/>
    <w:rsid w:val="009E3152"/>
    <w:rsid w:val="00A37E23"/>
    <w:rsid w:val="00A707FE"/>
    <w:rsid w:val="00A76836"/>
    <w:rsid w:val="00A93A43"/>
    <w:rsid w:val="00AA663B"/>
    <w:rsid w:val="00AE35AA"/>
    <w:rsid w:val="00B078B0"/>
    <w:rsid w:val="00B44F99"/>
    <w:rsid w:val="00B57CE8"/>
    <w:rsid w:val="00B62D16"/>
    <w:rsid w:val="00B81959"/>
    <w:rsid w:val="00B86885"/>
    <w:rsid w:val="00C06BF6"/>
    <w:rsid w:val="00C14A0D"/>
    <w:rsid w:val="00C45CEE"/>
    <w:rsid w:val="00C72078"/>
    <w:rsid w:val="00C97CB2"/>
    <w:rsid w:val="00D93BDF"/>
    <w:rsid w:val="00DA4FC6"/>
    <w:rsid w:val="00DD1EF5"/>
    <w:rsid w:val="00DF329E"/>
    <w:rsid w:val="00E3739B"/>
    <w:rsid w:val="00E46D32"/>
    <w:rsid w:val="00EA1489"/>
    <w:rsid w:val="00EC6977"/>
    <w:rsid w:val="00ED7D61"/>
    <w:rsid w:val="00F35AB3"/>
    <w:rsid w:val="00F92294"/>
    <w:rsid w:val="00FB56D2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B87A"/>
  <w15:chartTrackingRefBased/>
  <w15:docId w15:val="{68F9DC6C-C510-4C41-A109-07005E16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2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2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5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5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5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5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5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5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5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5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5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5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5D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3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663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A4FC6"/>
    <w:rPr>
      <w:color w:val="467886" w:themeColor="hyperlink"/>
      <w:u w:val="single"/>
    </w:rPr>
  </w:style>
  <w:style w:type="paragraph" w:styleId="Revisione">
    <w:name w:val="Revision"/>
    <w:hidden/>
    <w:uiPriority w:val="99"/>
    <w:semiHidden/>
    <w:rsid w:val="008E40B7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4637C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1F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-neonatologia.it/wp-content/uploads/2024/10/Pat.Mamm-Lattazione_-17_10_2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in-neonatolog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stampasip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1BE8-2DB2-421A-BA3C-5D49EC61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Caruso</dc:creator>
  <cp:keywords/>
  <dc:description/>
  <cp:lastModifiedBy>tommaso npr</cp:lastModifiedBy>
  <cp:revision>3</cp:revision>
  <cp:lastPrinted>2024-10-04T10:21:00Z</cp:lastPrinted>
  <dcterms:created xsi:type="dcterms:W3CDTF">2024-10-21T11:53:00Z</dcterms:created>
  <dcterms:modified xsi:type="dcterms:W3CDTF">2024-10-22T09:25:00Z</dcterms:modified>
</cp:coreProperties>
</file>